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63" w:rsidRDefault="00AD4963" w:rsidP="004037E0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7666C9" w:rsidRDefault="007666C9" w:rsidP="004037E0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color w:val="0000F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EDITAL n.º</w:t>
      </w:r>
      <w:r w:rsidR="007C3E21">
        <w:rPr>
          <w:rFonts w:ascii="Calibri" w:eastAsia="Calibri" w:hAnsi="Calibri" w:cs="Arial"/>
          <w:b/>
          <w:sz w:val="20"/>
          <w:szCs w:val="20"/>
        </w:rPr>
        <w:t xml:space="preserve"> 002,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de </w:t>
      </w:r>
      <w:r w:rsidR="007C3E21">
        <w:rPr>
          <w:rFonts w:ascii="Calibri" w:eastAsia="Calibri" w:hAnsi="Calibri" w:cs="Arial"/>
          <w:sz w:val="20"/>
          <w:szCs w:val="20"/>
        </w:rPr>
        <w:t>29/05/2018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F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 xml:space="preserve">A ESCOLA TÉCNICA ESTADUAL </w:t>
      </w:r>
      <w:r w:rsidR="007C3E21">
        <w:rPr>
          <w:rFonts w:ascii="Calibri" w:eastAsia="Calibri" w:hAnsi="Calibri" w:cs="Arial"/>
          <w:b/>
          <w:sz w:val="20"/>
          <w:szCs w:val="20"/>
        </w:rPr>
        <w:t>DR. DEMÉTRIO AZEVEDO JÚNIOR</w:t>
      </w:r>
      <w:r w:rsidRPr="00772307">
        <w:rPr>
          <w:rFonts w:ascii="Calibri" w:eastAsia="Calibri" w:hAnsi="Calibri" w:cs="Arial"/>
          <w:color w:val="333300"/>
          <w:sz w:val="20"/>
          <w:szCs w:val="20"/>
        </w:rPr>
        <w:t>,</w:t>
      </w:r>
      <w:r w:rsidRPr="00772307">
        <w:rPr>
          <w:rFonts w:ascii="Calibri" w:eastAsia="Calibri" w:hAnsi="Calibri" w:cs="Arial"/>
          <w:sz w:val="20"/>
          <w:szCs w:val="20"/>
        </w:rPr>
        <w:t xml:space="preserve"> município de</w:t>
      </w:r>
      <w:r w:rsidR="007C3E21">
        <w:rPr>
          <w:rFonts w:ascii="Calibri" w:eastAsia="Calibri" w:hAnsi="Calibri" w:cs="Arial"/>
          <w:sz w:val="20"/>
          <w:szCs w:val="20"/>
        </w:rPr>
        <w:t xml:space="preserve"> Itapeva </w:t>
      </w:r>
      <w:r w:rsidRPr="00772307">
        <w:rPr>
          <w:rFonts w:ascii="Calibri" w:eastAsia="Calibri" w:hAnsi="Calibri" w:cs="Arial"/>
          <w:sz w:val="20"/>
          <w:szCs w:val="20"/>
        </w:rPr>
        <w:t xml:space="preserve">atendendo o disposto no § 3.º do Artigo 62 do Regimento Comum das Escolas Técnicas Estaduais do Centro Estadual de Educação Tecnológica Paula Souza, torna pública a abertura do </w:t>
      </w:r>
      <w:r w:rsidRPr="00772307">
        <w:rPr>
          <w:rFonts w:ascii="Calibri" w:eastAsia="Calibri" w:hAnsi="Calibri" w:cs="Arial"/>
          <w:b/>
          <w:sz w:val="20"/>
          <w:szCs w:val="20"/>
        </w:rPr>
        <w:t>Processo Especial de Seleção de Candidatos para preenchimento de vagas remanescentes do Curso Técnico em</w:t>
      </w:r>
      <w:r w:rsidR="007C3E21">
        <w:rPr>
          <w:rFonts w:ascii="Calibri" w:eastAsia="Calibri" w:hAnsi="Calibri" w:cs="Arial"/>
          <w:b/>
          <w:sz w:val="20"/>
          <w:szCs w:val="20"/>
        </w:rPr>
        <w:t xml:space="preserve"> Eletrotécnica, Informática para Internet e Metalurgia</w:t>
      </w:r>
      <w:r w:rsidRPr="00772307">
        <w:rPr>
          <w:rFonts w:ascii="Calibri" w:eastAsia="Calibri" w:hAnsi="Calibri" w:cs="Arial"/>
          <w:sz w:val="20"/>
          <w:szCs w:val="20"/>
        </w:rPr>
        <w:t>,</w:t>
      </w:r>
      <w:r w:rsidRPr="00772307">
        <w:rPr>
          <w:rFonts w:ascii="Calibri" w:eastAsia="Calibri" w:hAnsi="Calibri" w:cs="Arial"/>
          <w:color w:val="0070C0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>para o</w:t>
      </w:r>
      <w:r w:rsidR="007C3E21">
        <w:rPr>
          <w:rFonts w:ascii="Calibri" w:eastAsia="Calibri" w:hAnsi="Calibri" w:cs="Arial"/>
          <w:sz w:val="20"/>
          <w:szCs w:val="20"/>
        </w:rPr>
        <w:t xml:space="preserve"> 2º, 3º e 4º módulos, 2ºsemestre 2018.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 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color w:val="0000FF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 - Das Disposições Preliminares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>As vagas a que diz respeito este processo de seleção de candidatos serão aquelas originadas pela retenção, desistência ou transferência dos alunos matriculados no curso técnico na Etec.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 O processo de classificação de candidatos para as vagas remanescentes será por avaliação de competências desenvolvidas em: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2.1. cursos concluídos do mesmo eixo tecnológico, com aproveitamento e devidamente comprovados, na própria escola ou em outras;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2.2. estudos realizados fora do sistema formal de ensino (cursos extracurriculares);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2.3. no trabalho;</w:t>
      </w:r>
    </w:p>
    <w:p w:rsidR="004037E0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3. A avaliação terá caráter eliminatório e classificatório para o itinerário formativo previsto no Plano de Curso da Habilitação Profissional Técnica pretendida.</w:t>
      </w:r>
    </w:p>
    <w:p w:rsidR="004037E0" w:rsidRPr="00C3143D" w:rsidRDefault="004037E0" w:rsidP="004037E0">
      <w:pPr>
        <w:tabs>
          <w:tab w:val="left" w:pos="567"/>
        </w:tabs>
        <w:jc w:val="both"/>
        <w:rPr>
          <w:rFonts w:cs="Arial"/>
          <w:sz w:val="20"/>
          <w:szCs w:val="20"/>
        </w:rPr>
      </w:pPr>
      <w:r w:rsidRPr="00C3143D">
        <w:rPr>
          <w:rFonts w:ascii="Calibri" w:eastAsia="Calibri" w:hAnsi="Calibri" w:cs="Arial"/>
          <w:sz w:val="20"/>
          <w:szCs w:val="20"/>
        </w:rPr>
        <w:t xml:space="preserve">4. </w:t>
      </w:r>
      <w:r w:rsidRPr="00C3143D">
        <w:rPr>
          <w:rFonts w:cs="Arial"/>
          <w:sz w:val="20"/>
          <w:szCs w:val="20"/>
        </w:rPr>
        <w:t xml:space="preserve">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16-07-2015 ) realizar um acompanhamento para os alunos ingressantes neste processo de vagas remanescentes. 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II – Das Inscrições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 As inscrições deverão ser efetuadas 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pelo candidato, </w:t>
      </w:r>
      <w:r w:rsidRPr="00772307">
        <w:rPr>
          <w:rFonts w:ascii="Calibri" w:eastAsia="Calibri" w:hAnsi="Calibri" w:cs="Arial"/>
          <w:sz w:val="20"/>
          <w:szCs w:val="20"/>
        </w:rPr>
        <w:t>no período de</w:t>
      </w:r>
      <w:r w:rsidR="009A06CC">
        <w:rPr>
          <w:rFonts w:ascii="Calibri" w:eastAsia="Calibri" w:hAnsi="Calibri" w:cs="Arial"/>
          <w:sz w:val="20"/>
          <w:szCs w:val="20"/>
        </w:rPr>
        <w:t xml:space="preserve"> 05 </w:t>
      </w:r>
      <w:proofErr w:type="spellStart"/>
      <w:r w:rsidR="00D61FC9">
        <w:rPr>
          <w:rFonts w:ascii="Calibri" w:eastAsia="Calibri" w:hAnsi="Calibri" w:cs="Arial"/>
          <w:sz w:val="20"/>
          <w:szCs w:val="20"/>
        </w:rPr>
        <w:t>á</w:t>
      </w:r>
      <w:proofErr w:type="spellEnd"/>
      <w:r w:rsidR="009A06CC">
        <w:rPr>
          <w:rFonts w:ascii="Calibri" w:eastAsia="Calibri" w:hAnsi="Calibri" w:cs="Arial"/>
          <w:sz w:val="20"/>
          <w:szCs w:val="20"/>
        </w:rPr>
        <w:t xml:space="preserve"> 15/06/</w:t>
      </w:r>
      <w:r w:rsidR="00794D97">
        <w:rPr>
          <w:rFonts w:ascii="Calibri" w:eastAsia="Calibri" w:hAnsi="Calibri" w:cs="Arial"/>
          <w:sz w:val="20"/>
          <w:szCs w:val="20"/>
        </w:rPr>
        <w:t>2018</w:t>
      </w:r>
      <w:r w:rsidRPr="00772307">
        <w:rPr>
          <w:rFonts w:ascii="Calibri" w:eastAsia="Calibri" w:hAnsi="Calibri" w:cs="Arial"/>
          <w:sz w:val="20"/>
          <w:szCs w:val="20"/>
        </w:rPr>
        <w:t xml:space="preserve">, </w:t>
      </w:r>
      <w:r w:rsidR="009A06CC">
        <w:rPr>
          <w:rFonts w:ascii="Calibri" w:eastAsia="Calibri" w:hAnsi="Calibri" w:cs="Arial"/>
          <w:sz w:val="20"/>
          <w:szCs w:val="20"/>
        </w:rPr>
        <w:t xml:space="preserve">na Secretaria Acadêmica da </w:t>
      </w:r>
      <w:proofErr w:type="spellStart"/>
      <w:r w:rsidR="009A06CC">
        <w:rPr>
          <w:rFonts w:ascii="Calibri" w:eastAsia="Calibri" w:hAnsi="Calibri" w:cs="Arial"/>
          <w:sz w:val="20"/>
          <w:szCs w:val="20"/>
        </w:rPr>
        <w:t>Etec</w:t>
      </w:r>
      <w:proofErr w:type="spellEnd"/>
      <w:r w:rsidR="009A06CC">
        <w:rPr>
          <w:rFonts w:ascii="Calibri" w:eastAsia="Calibri" w:hAnsi="Calibri" w:cs="Arial"/>
          <w:sz w:val="20"/>
          <w:szCs w:val="20"/>
        </w:rPr>
        <w:t xml:space="preserve"> Dr. Demétrio Azevedo Júnior</w:t>
      </w:r>
      <w:r w:rsidRPr="00772307">
        <w:rPr>
          <w:rFonts w:ascii="Calibri" w:eastAsia="Calibri" w:hAnsi="Calibri" w:cs="Arial"/>
          <w:sz w:val="20"/>
          <w:szCs w:val="20"/>
        </w:rPr>
        <w:t>, no horário das</w:t>
      </w:r>
      <w:r w:rsidR="009A06CC">
        <w:rPr>
          <w:rFonts w:ascii="Calibri" w:eastAsia="Calibri" w:hAnsi="Calibri" w:cs="Arial"/>
          <w:sz w:val="20"/>
          <w:szCs w:val="20"/>
        </w:rPr>
        <w:t xml:space="preserve"> 9h às 12h, 14h às 17h e das 19h às 21h.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 No ato da inscrição deverão ser apresentados os seguintes documentos: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2.1. Requerimento próprio fornecido pela Escola, completamente preenchido;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2.2. Autoavaliação: roteiro fornecido pela Escola, onde a partir das competências do (s) módulo (s) anteriores o candidato deverá informar se têm conhecimento e/ou vivência e/ou experiência;</w:t>
      </w:r>
    </w:p>
    <w:p w:rsidR="004037E0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2.3. Cópia simples da Cédula de Identidade (RG);</w:t>
      </w:r>
    </w:p>
    <w:p w:rsidR="006A763F" w:rsidRDefault="006A763F" w:rsidP="006A763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</w:t>
      </w:r>
      <w:r>
        <w:rPr>
          <w:rFonts w:ascii="Calibri" w:eastAsia="Calibri" w:hAnsi="Calibri" w:cs="Arial"/>
          <w:sz w:val="20"/>
          <w:szCs w:val="20"/>
        </w:rPr>
        <w:t>4</w:t>
      </w:r>
      <w:r w:rsidRPr="00772307">
        <w:rPr>
          <w:rFonts w:ascii="Calibri" w:eastAsia="Calibri" w:hAnsi="Calibri" w:cs="Arial"/>
          <w:sz w:val="20"/>
          <w:szCs w:val="20"/>
        </w:rPr>
        <w:t>. Cópia simples d</w:t>
      </w:r>
      <w:r>
        <w:rPr>
          <w:rFonts w:ascii="Calibri" w:eastAsia="Calibri" w:hAnsi="Calibri" w:cs="Arial"/>
          <w:sz w:val="20"/>
          <w:szCs w:val="20"/>
        </w:rPr>
        <w:t>o</w:t>
      </w:r>
      <w:r w:rsidRPr="00772307">
        <w:rPr>
          <w:rFonts w:ascii="Calibri" w:eastAsia="Calibri" w:hAnsi="Calibri" w:cs="Arial"/>
          <w:sz w:val="20"/>
          <w:szCs w:val="20"/>
        </w:rPr>
        <w:t xml:space="preserve"> C</w:t>
      </w:r>
      <w:r>
        <w:rPr>
          <w:rFonts w:ascii="Calibri" w:eastAsia="Calibri" w:hAnsi="Calibri" w:cs="Arial"/>
          <w:sz w:val="20"/>
          <w:szCs w:val="20"/>
        </w:rPr>
        <w:t>adastro de Pessoa Física</w:t>
      </w:r>
      <w:r w:rsidRPr="00772307">
        <w:rPr>
          <w:rFonts w:ascii="Calibri" w:eastAsia="Calibri" w:hAnsi="Calibri" w:cs="Arial"/>
          <w:sz w:val="20"/>
          <w:szCs w:val="20"/>
        </w:rPr>
        <w:t xml:space="preserve"> (</w:t>
      </w:r>
      <w:r>
        <w:rPr>
          <w:rFonts w:ascii="Calibri" w:eastAsia="Calibri" w:hAnsi="Calibri" w:cs="Arial"/>
          <w:sz w:val="20"/>
          <w:szCs w:val="20"/>
        </w:rPr>
        <w:t>CPF</w:t>
      </w:r>
      <w:r w:rsidRPr="00772307">
        <w:rPr>
          <w:rFonts w:ascii="Calibri" w:eastAsia="Calibri" w:hAnsi="Calibri" w:cs="Arial"/>
          <w:sz w:val="20"/>
          <w:szCs w:val="20"/>
        </w:rPr>
        <w:t>);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</w:t>
      </w:r>
      <w:r w:rsidR="006A763F">
        <w:rPr>
          <w:rFonts w:ascii="Calibri" w:eastAsia="Calibri" w:hAnsi="Calibri" w:cs="Arial"/>
          <w:bCs/>
          <w:sz w:val="20"/>
          <w:szCs w:val="20"/>
        </w:rPr>
        <w:t>5</w:t>
      </w:r>
      <w:r w:rsidRPr="00772307">
        <w:rPr>
          <w:rFonts w:ascii="Calibri" w:eastAsia="Calibri" w:hAnsi="Calibri" w:cs="Arial"/>
          <w:bCs/>
          <w:sz w:val="20"/>
          <w:szCs w:val="20"/>
        </w:rPr>
        <w:t>. Cópia simples do histórico escolar de conclusão do Ensino Médio / 2.º Grau</w:t>
      </w:r>
      <w:r w:rsidR="00D61FC9">
        <w:rPr>
          <w:rFonts w:ascii="Calibri" w:eastAsia="Calibri" w:hAnsi="Calibri" w:cs="Arial"/>
          <w:bCs/>
          <w:sz w:val="20"/>
          <w:szCs w:val="20"/>
        </w:rPr>
        <w:t xml:space="preserve">, </w:t>
      </w:r>
      <w:bookmarkStart w:id="0" w:name="_Hlk515364268"/>
      <w:r w:rsidR="00D61FC9">
        <w:rPr>
          <w:rFonts w:ascii="Calibri" w:eastAsia="Calibri" w:hAnsi="Calibri" w:cs="Arial"/>
          <w:bCs/>
          <w:sz w:val="20"/>
          <w:szCs w:val="20"/>
        </w:rPr>
        <w:t>Conclusão pelo</w:t>
      </w:r>
      <w:r w:rsidRPr="00772307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D61FC9">
        <w:rPr>
          <w:rFonts w:ascii="Calibri" w:eastAsia="Calibri" w:hAnsi="Calibri" w:cs="Arial"/>
          <w:bCs/>
          <w:sz w:val="20"/>
          <w:szCs w:val="20"/>
        </w:rPr>
        <w:t>ENEM, EJA ou ENCCEJA</w:t>
      </w:r>
      <w:r w:rsidRPr="00772307">
        <w:rPr>
          <w:rFonts w:ascii="Calibri" w:eastAsia="Calibri" w:hAnsi="Calibri" w:cs="Arial"/>
          <w:bCs/>
          <w:sz w:val="20"/>
          <w:szCs w:val="20"/>
        </w:rPr>
        <w:t>;</w:t>
      </w:r>
    </w:p>
    <w:bookmarkEnd w:id="0"/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</w:t>
      </w:r>
      <w:r w:rsidR="006A763F">
        <w:rPr>
          <w:rFonts w:ascii="Calibri" w:eastAsia="Calibri" w:hAnsi="Calibri" w:cs="Arial"/>
          <w:bCs/>
          <w:sz w:val="20"/>
          <w:szCs w:val="20"/>
        </w:rPr>
        <w:t>6</w:t>
      </w:r>
      <w:r w:rsidRPr="00772307">
        <w:rPr>
          <w:rFonts w:ascii="Calibri" w:eastAsia="Calibri" w:hAnsi="Calibri" w:cs="Arial"/>
          <w:bCs/>
          <w:sz w:val="20"/>
          <w:szCs w:val="20"/>
        </w:rPr>
        <w:t>. Declaração da escola de origem comprovando estudos anteriores realizados em Cursos Técnicos;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</w:t>
      </w:r>
      <w:r w:rsidR="006A763F">
        <w:rPr>
          <w:rFonts w:ascii="Calibri" w:eastAsia="Calibri" w:hAnsi="Calibri" w:cs="Arial"/>
          <w:bCs/>
          <w:sz w:val="20"/>
          <w:szCs w:val="20"/>
        </w:rPr>
        <w:t>7</w:t>
      </w:r>
      <w:r w:rsidRPr="00772307">
        <w:rPr>
          <w:rFonts w:ascii="Calibri" w:eastAsia="Calibri" w:hAnsi="Calibri" w:cs="Arial"/>
          <w:bCs/>
          <w:sz w:val="20"/>
          <w:szCs w:val="20"/>
        </w:rPr>
        <w:t>. Comprovantes de cursos realizados fora do sistema formal de ensino;</w:t>
      </w:r>
    </w:p>
    <w:p w:rsidR="004037E0" w:rsidRPr="00772307" w:rsidRDefault="004037E0" w:rsidP="004037E0">
      <w:pPr>
        <w:tabs>
          <w:tab w:val="left" w:pos="284"/>
          <w:tab w:val="left" w:pos="567"/>
          <w:tab w:val="right" w:pos="8460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</w:t>
      </w:r>
      <w:r w:rsidR="006A763F">
        <w:rPr>
          <w:rFonts w:ascii="Calibri" w:eastAsia="Calibri" w:hAnsi="Calibri" w:cs="Arial"/>
          <w:bCs/>
          <w:sz w:val="20"/>
          <w:szCs w:val="20"/>
        </w:rPr>
        <w:t>8</w:t>
      </w:r>
      <w:r w:rsidRPr="00772307">
        <w:rPr>
          <w:rFonts w:ascii="Calibri" w:eastAsia="Calibri" w:hAnsi="Calibri" w:cs="Arial"/>
          <w:bCs/>
          <w:sz w:val="20"/>
          <w:szCs w:val="20"/>
        </w:rPr>
        <w:t>. Cópia simples dos documentos a seguir relacionados, exclusivos para comprovação de competências adquiridas no trabalho: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a) Carteira Profissional e/ou comprovante de exercício profissional;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b) Declaração de autônomo com número de inscrição no ISSQN;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c) Cópia de contrato social para proprietários de empresa.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3. N</w:t>
      </w:r>
      <w:r w:rsidRPr="00772307">
        <w:rPr>
          <w:rFonts w:ascii="Calibri" w:eastAsia="Calibri" w:hAnsi="Calibri" w:cs="Arial"/>
          <w:sz w:val="20"/>
          <w:szCs w:val="20"/>
        </w:rPr>
        <w:t>ão</w:t>
      </w:r>
      <w:r w:rsidRPr="00772307">
        <w:rPr>
          <w:rFonts w:ascii="Calibri" w:eastAsia="Calibri" w:hAnsi="Calibri" w:cs="Arial"/>
          <w:bCs/>
          <w:sz w:val="20"/>
          <w:szCs w:val="20"/>
        </w:rPr>
        <w:t xml:space="preserve"> serão aceitas inscrições pelo correio, fac-símile, por procuração, por Internet, condicional ou fora do prazo.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4. A Inscrição implicará a completa ciência e tácita aceitação das normas e condições estabelecidas neste Edital, sobre as quais o candidato não poderá alegar desconhecimento.</w:t>
      </w:r>
    </w:p>
    <w:p w:rsidR="004037E0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 xml:space="preserve">5. </w:t>
      </w:r>
      <w:r w:rsidRPr="00772307">
        <w:rPr>
          <w:rFonts w:ascii="Calibri" w:eastAsia="Calibri" w:hAnsi="Calibri" w:cs="Arial"/>
          <w:sz w:val="20"/>
          <w:szCs w:val="20"/>
        </w:rPr>
        <w:t>Será eliminado o candidato que não apresentar os documentos comprobatórios de estudos ou de experiência profissional.</w:t>
      </w:r>
    </w:p>
    <w:p w:rsidR="0047313F" w:rsidRPr="00772307" w:rsidRDefault="0047313F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sz w:val="20"/>
          <w:szCs w:val="20"/>
        </w:rPr>
        <w:t xml:space="preserve">III - </w:t>
      </w:r>
      <w:r w:rsidRPr="00772307">
        <w:rPr>
          <w:rFonts w:ascii="Calibri" w:eastAsia="Calibri" w:hAnsi="Calibri" w:cs="Arial"/>
          <w:b/>
          <w:sz w:val="20"/>
          <w:szCs w:val="20"/>
        </w:rPr>
        <w:t>Do Processo de Avaliação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processo será realizado em duas fases: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1.1. A Primeira fase, de caráter eliminatório, será constituída de:</w:t>
      </w:r>
    </w:p>
    <w:p w:rsidR="004037E0" w:rsidRPr="00632706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a) Avaliação dos documentos comprobatórios de experiência profissional apresentada e/ou dos estudos realizados;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Análise da Autoavaliação, preenchida pelo candidato no ato da inscrição;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c) Avaliação de competências, por meio de prova teórica objetiva que será realizada</w:t>
      </w:r>
      <w:r w:rsidR="00816F49">
        <w:rPr>
          <w:rFonts w:ascii="Calibri" w:eastAsia="Calibri" w:hAnsi="Calibri" w:cs="Arial"/>
          <w:sz w:val="20"/>
          <w:szCs w:val="20"/>
        </w:rPr>
        <w:t xml:space="preserve"> no dia 28/06/2018 às 19h30 na própria escola</w:t>
      </w:r>
      <w:r w:rsidRPr="00772307">
        <w:rPr>
          <w:rFonts w:ascii="Calibri" w:eastAsia="Calibri" w:hAnsi="Calibri" w:cs="Arial"/>
          <w:sz w:val="20"/>
          <w:szCs w:val="20"/>
        </w:rPr>
        <w:t>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1.1.2 A Avaliação teórica será constituída de uma prova com 30 (trinta) questões-teste, cada uma com 5 (cinco) alternativas (A, B, C, D, E), relacionadas às competências profissionais </w:t>
      </w:r>
      <w:r>
        <w:rPr>
          <w:rFonts w:ascii="Calibri" w:eastAsia="Calibri" w:hAnsi="Calibri" w:cs="Arial"/>
          <w:sz w:val="20"/>
          <w:szCs w:val="20"/>
        </w:rPr>
        <w:t>dos módulos anteriores</w:t>
      </w:r>
      <w:r w:rsidRPr="00772307">
        <w:rPr>
          <w:rFonts w:ascii="Calibri" w:eastAsia="Calibri" w:hAnsi="Calibri" w:cs="Arial"/>
          <w:sz w:val="20"/>
          <w:szCs w:val="20"/>
        </w:rPr>
        <w:t xml:space="preserve"> do</w:t>
      </w:r>
      <w:r w:rsidR="00816F49">
        <w:rPr>
          <w:rFonts w:ascii="Calibri" w:eastAsia="Calibri" w:hAnsi="Calibri" w:cs="Arial"/>
          <w:sz w:val="20"/>
          <w:szCs w:val="20"/>
        </w:rPr>
        <w:t>s</w:t>
      </w:r>
      <w:r w:rsidRPr="00772307">
        <w:rPr>
          <w:rFonts w:ascii="Calibri" w:eastAsia="Calibri" w:hAnsi="Calibri" w:cs="Arial"/>
          <w:sz w:val="20"/>
          <w:szCs w:val="20"/>
        </w:rPr>
        <w:t xml:space="preserve"> Curso</w:t>
      </w:r>
      <w:r w:rsidR="00816F49">
        <w:rPr>
          <w:rFonts w:ascii="Calibri" w:eastAsia="Calibri" w:hAnsi="Calibri" w:cs="Arial"/>
          <w:sz w:val="20"/>
          <w:szCs w:val="20"/>
        </w:rPr>
        <w:t>s</w:t>
      </w:r>
      <w:r w:rsidRPr="00772307">
        <w:rPr>
          <w:rFonts w:ascii="Calibri" w:eastAsia="Calibri" w:hAnsi="Calibri" w:cs="Arial"/>
          <w:sz w:val="20"/>
          <w:szCs w:val="20"/>
        </w:rPr>
        <w:t xml:space="preserve"> Técnico</w:t>
      </w:r>
      <w:r w:rsidR="00816F49">
        <w:rPr>
          <w:rFonts w:ascii="Calibri" w:eastAsia="Calibri" w:hAnsi="Calibri" w:cs="Arial"/>
          <w:sz w:val="20"/>
          <w:szCs w:val="20"/>
        </w:rPr>
        <w:t xml:space="preserve"> em Eletrotécnica, Técnico em Informática para Internet e Técnico em Metalurgia</w:t>
      </w:r>
      <w:r w:rsidR="008251A8">
        <w:rPr>
          <w:rFonts w:ascii="Calibri" w:eastAsia="Calibri" w:hAnsi="Calibri" w:cs="Arial"/>
          <w:sz w:val="20"/>
          <w:szCs w:val="20"/>
        </w:rPr>
        <w:t>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iCs/>
          <w:color w:val="0000FF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lastRenderedPageBreak/>
        <w:t>1.1.3</w:t>
      </w:r>
      <w:r w:rsidRPr="00772307">
        <w:rPr>
          <w:rFonts w:ascii="Calibri" w:eastAsia="Calibri" w:hAnsi="Calibri" w:cs="Arial"/>
          <w:sz w:val="20"/>
          <w:szCs w:val="20"/>
        </w:rPr>
        <w:t xml:space="preserve"> A resultado da prova teórica objetiva será divulgado </w:t>
      </w:r>
      <w:r w:rsidR="00816F49">
        <w:rPr>
          <w:rFonts w:ascii="Calibri" w:eastAsia="Calibri" w:hAnsi="Calibri" w:cs="Arial"/>
          <w:sz w:val="20"/>
          <w:szCs w:val="20"/>
        </w:rPr>
        <w:t>04/07/2018 a partir das 14h no mural da Secretaria Acadêmica (fica sob responsabilidade do candidato verificar o resultado para a participação da Entrevista/Prova Prática).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1.1.4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Qualquer</w:t>
      </w:r>
      <w:r w:rsidRPr="00D56E5D">
        <w:rPr>
          <w:rFonts w:cs="Arial"/>
          <w:color w:val="000000" w:themeColor="text1"/>
          <w:sz w:val="20"/>
          <w:szCs w:val="20"/>
        </w:rPr>
        <w:t xml:space="preserve"> questionamento acerca da prova, com a devida justificativa (proposta de resolução da questão), deverá ser encaminhado somente para Comissão no</w:t>
      </w:r>
      <w:r w:rsidR="00816F49">
        <w:rPr>
          <w:rFonts w:cs="Arial"/>
          <w:color w:val="000000" w:themeColor="text1"/>
          <w:sz w:val="20"/>
          <w:szCs w:val="20"/>
        </w:rPr>
        <w:t xml:space="preserve"> e050acad@</w:t>
      </w:r>
      <w:r w:rsidRPr="00D56E5D">
        <w:rPr>
          <w:rFonts w:cs="Arial"/>
          <w:color w:val="000000" w:themeColor="text1"/>
          <w:sz w:val="20"/>
          <w:szCs w:val="20"/>
        </w:rPr>
        <w:t xml:space="preserve">cps.sp.gov.br, sob o título “Recurso Prova teórica”, no prazo máximo de </w:t>
      </w:r>
      <w:r w:rsidR="00816F49">
        <w:rPr>
          <w:rFonts w:cs="Arial"/>
          <w:color w:val="000000" w:themeColor="text1"/>
          <w:sz w:val="20"/>
          <w:szCs w:val="20"/>
        </w:rPr>
        <w:t>12</w:t>
      </w:r>
      <w:r w:rsidRPr="00D56E5D">
        <w:rPr>
          <w:rFonts w:cs="Arial"/>
          <w:color w:val="000000" w:themeColor="text1"/>
          <w:sz w:val="20"/>
          <w:szCs w:val="20"/>
        </w:rPr>
        <w:t xml:space="preserve"> horas, após a </w:t>
      </w:r>
      <w:r w:rsidR="00816F49">
        <w:rPr>
          <w:rFonts w:cs="Arial"/>
          <w:color w:val="000000" w:themeColor="text1"/>
          <w:sz w:val="20"/>
          <w:szCs w:val="20"/>
        </w:rPr>
        <w:t>realização da prova</w:t>
      </w:r>
      <w:r w:rsidRPr="00D56E5D">
        <w:rPr>
          <w:rFonts w:cs="Arial"/>
          <w:color w:val="000000" w:themeColor="text1"/>
          <w:sz w:val="20"/>
          <w:szCs w:val="20"/>
        </w:rPr>
        <w:t>.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1.1.5</w:t>
      </w:r>
      <w:r w:rsidRPr="00D56E5D">
        <w:rPr>
          <w:rFonts w:cs="Arial"/>
          <w:color w:val="000000" w:themeColor="text1"/>
          <w:sz w:val="20"/>
          <w:szCs w:val="20"/>
        </w:rPr>
        <w:t xml:space="preserve"> 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Será eliminado o candidato que não obtiver no mínimo 50% de aproveitamento na prova teórica objetiva.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 Segunda fase, de caráter eliminatório, será constituída de: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a) Entrevista;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Avaliação prática em laboratório.</w:t>
      </w:r>
    </w:p>
    <w:p w:rsidR="00A77575" w:rsidRPr="00772307" w:rsidRDefault="004037E0" w:rsidP="00A77575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1.2.1 A data, horário e local da realização da segunda fase, será divulgada com o resultado da prova teórica objetiva da primeira fase</w:t>
      </w:r>
      <w:r w:rsidR="00A77575">
        <w:rPr>
          <w:rFonts w:ascii="Calibri" w:eastAsia="Calibri" w:hAnsi="Calibri" w:cs="Arial"/>
          <w:sz w:val="20"/>
          <w:szCs w:val="20"/>
        </w:rPr>
        <w:t xml:space="preserve">, </w:t>
      </w:r>
      <w:r w:rsidR="00A77575" w:rsidRPr="00772307">
        <w:rPr>
          <w:rFonts w:ascii="Calibri" w:eastAsia="Calibri" w:hAnsi="Calibri" w:cs="Arial"/>
          <w:bCs/>
          <w:iCs/>
          <w:sz w:val="20"/>
          <w:szCs w:val="20"/>
        </w:rPr>
        <w:t>sendo de inteira responsabilidade do candidato maior ou do seu representante legal, se menor, o seu acompanhamento, não sendo aceita qualquer alegação de desconhecimento.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</w:p>
    <w:p w:rsidR="004037E0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2. Levando-se em consideração o aproveitamento da 1ª e 2ª fase do processo, os candidatos serão classificados na escala de quatro menções:</w:t>
      </w:r>
    </w:p>
    <w:p w:rsidR="00FF2A65" w:rsidRPr="00D56E5D" w:rsidRDefault="00FF2A65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bookmarkStart w:id="1" w:name="_Hlk515364229"/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a) MB: Muito Bom</w:t>
      </w:r>
      <w:r w:rsidR="00FF2A65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– de 26 a 30 questões acertadas</w:t>
      </w: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;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b) B: Bom</w:t>
      </w:r>
      <w:r w:rsidR="00FF2A65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– de 18 a 25</w:t>
      </w: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</w:t>
      </w:r>
      <w:r w:rsidR="00FF2A65">
        <w:rPr>
          <w:rFonts w:ascii="Calibri" w:eastAsia="Calibri" w:hAnsi="Calibri" w:cs="Arial"/>
          <w:b/>
          <w:color w:val="000000" w:themeColor="text1"/>
          <w:sz w:val="20"/>
          <w:szCs w:val="20"/>
        </w:rPr>
        <w:t>questões acertadas;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c) R: Regular</w:t>
      </w:r>
      <w:r w:rsidR="00FF2A65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– de 15 a 17 questões acertadas</w:t>
      </w: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;</w:t>
      </w:r>
    </w:p>
    <w:p w:rsidR="004037E0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d) I: Insatisfatório</w:t>
      </w:r>
      <w:r w:rsidR="00FF2A65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– de 0 a 14 questões acertadas</w:t>
      </w: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.</w:t>
      </w:r>
    </w:p>
    <w:bookmarkEnd w:id="1"/>
    <w:p w:rsidR="00FF2A65" w:rsidRPr="00D56E5D" w:rsidRDefault="00FF2A65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Parágrafo único: Será considerado classificado no processo o candidato que tenha obtido aproveitamento satisfatório para promoção ou equivalente às menções MB, B ou R.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103CE5" w:rsidRDefault="004037E0" w:rsidP="00403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bCs/>
          <w:sz w:val="20"/>
          <w:szCs w:val="20"/>
        </w:rPr>
        <w:t>3.  A classificação dos candidatos será por ordem de desempenho.</w:t>
      </w:r>
    </w:p>
    <w:p w:rsidR="004037E0" w:rsidRPr="00103CE5" w:rsidRDefault="004037E0" w:rsidP="004037E0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3.1. Ocorrendo empate para efeito de classificação, serão aplicados os seguintes critérios de desempate: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bookmarkStart w:id="2" w:name="_Hlk515367042"/>
      <w:r w:rsidRPr="00103CE5">
        <w:rPr>
          <w:rFonts w:ascii="Calibri" w:eastAsia="Calibri" w:hAnsi="Calibri" w:cs="Arial"/>
          <w:sz w:val="20"/>
          <w:szCs w:val="20"/>
        </w:rPr>
        <w:t xml:space="preserve">a) </w:t>
      </w:r>
      <w:r w:rsidR="00D201F8">
        <w:rPr>
          <w:rFonts w:ascii="Calibri" w:eastAsia="Calibri" w:hAnsi="Calibri" w:cs="Arial"/>
          <w:sz w:val="20"/>
          <w:szCs w:val="20"/>
        </w:rPr>
        <w:t>Número de acertos</w:t>
      </w:r>
      <w:r w:rsidRPr="00103CE5">
        <w:rPr>
          <w:rFonts w:ascii="Calibri" w:eastAsia="Calibri" w:hAnsi="Calibri" w:cs="Arial"/>
          <w:sz w:val="20"/>
          <w:szCs w:val="20"/>
        </w:rPr>
        <w:t xml:space="preserve"> da</w:t>
      </w:r>
      <w:r w:rsidR="00E52A02">
        <w:rPr>
          <w:rFonts w:ascii="Calibri" w:eastAsia="Calibri" w:hAnsi="Calibri" w:cs="Arial"/>
          <w:sz w:val="20"/>
          <w:szCs w:val="20"/>
        </w:rPr>
        <w:t>s</w:t>
      </w:r>
      <w:r w:rsidRPr="00103CE5">
        <w:rPr>
          <w:rFonts w:ascii="Calibri" w:eastAsia="Calibri" w:hAnsi="Calibri" w:cs="Arial"/>
          <w:sz w:val="20"/>
          <w:szCs w:val="20"/>
        </w:rPr>
        <w:t xml:space="preserve"> prova</w:t>
      </w:r>
      <w:r w:rsidR="00E52A02">
        <w:rPr>
          <w:rFonts w:ascii="Calibri" w:eastAsia="Calibri" w:hAnsi="Calibri" w:cs="Arial"/>
          <w:sz w:val="20"/>
          <w:szCs w:val="20"/>
        </w:rPr>
        <w:t>s</w:t>
      </w:r>
      <w:r w:rsidRPr="00103CE5">
        <w:rPr>
          <w:rFonts w:ascii="Calibri" w:eastAsia="Calibri" w:hAnsi="Calibri" w:cs="Arial"/>
          <w:sz w:val="20"/>
          <w:szCs w:val="20"/>
        </w:rPr>
        <w:t>;</w:t>
      </w:r>
    </w:p>
    <w:bookmarkEnd w:id="2"/>
    <w:p w:rsidR="004037E0" w:rsidRPr="00103CE5" w:rsidRDefault="00E52A02" w:rsidP="004037E0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b</w:t>
      </w:r>
      <w:r w:rsidR="004037E0" w:rsidRPr="00103CE5">
        <w:rPr>
          <w:rFonts w:ascii="Calibri" w:eastAsia="Calibri" w:hAnsi="Calibri" w:cs="Arial"/>
          <w:sz w:val="20"/>
          <w:szCs w:val="20"/>
        </w:rPr>
        <w:t>) Maior idade;</w:t>
      </w:r>
    </w:p>
    <w:p w:rsidR="004037E0" w:rsidRPr="00103CE5" w:rsidRDefault="00E52A02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c</w:t>
      </w:r>
      <w:r w:rsidR="004037E0" w:rsidRPr="00103CE5">
        <w:rPr>
          <w:rFonts w:ascii="Calibri" w:eastAsia="Calibri" w:hAnsi="Calibri" w:cs="Arial"/>
          <w:sz w:val="20"/>
          <w:szCs w:val="20"/>
        </w:rPr>
        <w:t>) Ordem de inscrição;</w:t>
      </w:r>
      <w:bookmarkStart w:id="3" w:name="_GoBack"/>
      <w:bookmarkEnd w:id="3"/>
    </w:p>
    <w:p w:rsidR="004037E0" w:rsidRPr="00103CE5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Persi</w:t>
      </w:r>
      <w:bookmarkStart w:id="4" w:name="_Hlk508706469"/>
      <w:r w:rsidRPr="00103CE5">
        <w:rPr>
          <w:rFonts w:ascii="Calibri" w:eastAsia="Calibri" w:hAnsi="Calibri" w:cs="Arial"/>
          <w:sz w:val="20"/>
          <w:szCs w:val="20"/>
        </w:rPr>
        <w:t>stindo deve ocorrer um sorteio.</w:t>
      </w:r>
    </w:p>
    <w:p w:rsidR="004037E0" w:rsidRPr="00103CE5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103CE5">
        <w:rPr>
          <w:rFonts w:cs="Arial"/>
          <w:color w:val="000000" w:themeColor="text1"/>
          <w:sz w:val="20"/>
          <w:szCs w:val="20"/>
        </w:rPr>
        <w:t xml:space="preserve"> </w:t>
      </w:r>
    </w:p>
    <w:bookmarkEnd w:id="4"/>
    <w:p w:rsidR="004037E0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4. A classificação final será divulgada na </w:t>
      </w:r>
      <w:proofErr w:type="spellStart"/>
      <w:r w:rsidRPr="00772307">
        <w:rPr>
          <w:rFonts w:ascii="Calibri" w:eastAsia="Calibri" w:hAnsi="Calibri" w:cs="Arial"/>
          <w:sz w:val="20"/>
          <w:szCs w:val="20"/>
        </w:rPr>
        <w:t>Etec</w:t>
      </w:r>
      <w:proofErr w:type="spellEnd"/>
      <w:r w:rsidR="00882A63">
        <w:rPr>
          <w:rFonts w:ascii="Calibri" w:eastAsia="Calibri" w:hAnsi="Calibri" w:cs="Arial"/>
          <w:sz w:val="20"/>
          <w:szCs w:val="20"/>
        </w:rPr>
        <w:t xml:space="preserve"> 16/07/2018</w:t>
      </w:r>
      <w:r w:rsidR="00176027">
        <w:rPr>
          <w:rFonts w:ascii="Calibri" w:eastAsia="Calibri" w:hAnsi="Calibri" w:cs="Arial"/>
          <w:sz w:val="20"/>
          <w:szCs w:val="20"/>
        </w:rPr>
        <w:t xml:space="preserve"> no mural da Secretaria Acadêmica a partir das 14h.</w:t>
      </w:r>
    </w:p>
    <w:p w:rsidR="006A763F" w:rsidRPr="00772307" w:rsidRDefault="006A763F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</w:p>
    <w:p w:rsidR="006A763F" w:rsidRPr="006A763F" w:rsidRDefault="006A763F" w:rsidP="006A763F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6A763F">
        <w:rPr>
          <w:rFonts w:cs="Arial"/>
          <w:b/>
          <w:bCs/>
          <w:sz w:val="20"/>
          <w:szCs w:val="20"/>
        </w:rPr>
        <w:t>IV. Da realização das provas</w:t>
      </w:r>
    </w:p>
    <w:p w:rsidR="006A763F" w:rsidRPr="006A763F" w:rsidRDefault="006A763F" w:rsidP="006A763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>As provas serão aplicadas no 28/06/2018, às 19h30.</w:t>
      </w:r>
    </w:p>
    <w:p w:rsidR="006A763F" w:rsidRPr="006A763F" w:rsidRDefault="006A763F" w:rsidP="006A763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357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>O candidato deverá comparecer ao local com antecedência mínima de trinta minutos.</w:t>
      </w:r>
    </w:p>
    <w:p w:rsidR="006A763F" w:rsidRPr="006A763F" w:rsidRDefault="006A763F" w:rsidP="006A763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>Não serão tolerados atrasos sob nenhuma alegação.</w:t>
      </w:r>
    </w:p>
    <w:p w:rsidR="006A763F" w:rsidRPr="006A763F" w:rsidRDefault="006A763F" w:rsidP="006A763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 xml:space="preserve">Para fins de identificação no momento da prova, o candidato deverá portar </w:t>
      </w:r>
      <w:r w:rsidRPr="006A763F">
        <w:rPr>
          <w:rFonts w:cs="Arial"/>
          <w:b/>
          <w:bCs/>
          <w:iCs/>
          <w:sz w:val="20"/>
          <w:szCs w:val="20"/>
        </w:rPr>
        <w:t>o original</w:t>
      </w:r>
      <w:r w:rsidRPr="006A763F">
        <w:rPr>
          <w:rFonts w:cs="Arial"/>
          <w:sz w:val="20"/>
          <w:szCs w:val="20"/>
        </w:rPr>
        <w:t xml:space="preserve"> de um dos seguintes documentos (dentro do prazo de validade, se for o caso):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>Cédula de identidade (RG);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>Cédula de identidade de estrangeiros (RNE);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>Certificado de reservista militar (com foto);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>Carteira de trabalho e previdência social (CTPS);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>Carteira de habilitação com foto;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63F">
        <w:rPr>
          <w:rFonts w:cs="Arial"/>
          <w:sz w:val="20"/>
          <w:szCs w:val="20"/>
        </w:rPr>
        <w:t>Carteira de registro profissional expedida pelos Conselhos Regionais.</w:t>
      </w:r>
    </w:p>
    <w:p w:rsidR="006A763F" w:rsidRPr="006A763F" w:rsidRDefault="006A763F" w:rsidP="006A763F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6A763F" w:rsidRPr="006A763F" w:rsidRDefault="006A763F" w:rsidP="006A763F">
      <w:pPr>
        <w:tabs>
          <w:tab w:val="left" w:pos="56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6A763F">
        <w:rPr>
          <w:rFonts w:cs="Arial"/>
          <w:b/>
          <w:bCs/>
          <w:iCs/>
          <w:color w:val="000000" w:themeColor="text1"/>
          <w:sz w:val="20"/>
          <w:szCs w:val="20"/>
        </w:rPr>
        <w:t>IMPORTANTE:</w:t>
      </w:r>
      <w:r w:rsidRPr="006A763F">
        <w:rPr>
          <w:rFonts w:cs="Arial"/>
          <w:b/>
          <w:color w:val="000000" w:themeColor="text1"/>
          <w:sz w:val="20"/>
          <w:szCs w:val="20"/>
        </w:rPr>
        <w:t xml:space="preserve"> O documento de identificação que o inscrito apresentar no dia do Exame deverá estar em boas condições de visibilidade e dentro do prazo de validade, de modo a possibilitar a conferência da foto, da assinatura e dos demais dados. Não serão aceitos protocolos, cópias reprográficas dos documentos acima citados, carteira de estudante (RG escolar – UMES – UBES), certidão de nascimento, título de eleitor, carteira de habilitação sem foto, crachás e identidade funcional de natureza pública ou privada.</w:t>
      </w:r>
    </w:p>
    <w:p w:rsidR="006A763F" w:rsidRPr="006A763F" w:rsidRDefault="006A763F" w:rsidP="006A763F">
      <w:pPr>
        <w:tabs>
          <w:tab w:val="left" w:pos="56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6A763F" w:rsidRPr="006A763F" w:rsidRDefault="006A763F" w:rsidP="006A763F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6A763F">
        <w:rPr>
          <w:rFonts w:asciiTheme="minorHAnsi" w:hAnsiTheme="minorHAnsi" w:cs="Arial"/>
          <w:color w:val="000000" w:themeColor="text1"/>
          <w:sz w:val="20"/>
          <w:szCs w:val="20"/>
        </w:rPr>
        <w:t xml:space="preserve">Para a realização da prova o candidato deverá usar caneta esferográfica de tinta azul ou preta. </w:t>
      </w:r>
    </w:p>
    <w:p w:rsidR="006A763F" w:rsidRPr="006A763F" w:rsidRDefault="006A763F" w:rsidP="006A763F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 xml:space="preserve">Será </w:t>
      </w:r>
      <w:r w:rsidRPr="006A763F">
        <w:rPr>
          <w:rFonts w:cs="Arial"/>
          <w:b/>
          <w:color w:val="000000" w:themeColor="text1"/>
          <w:sz w:val="20"/>
          <w:szCs w:val="20"/>
        </w:rPr>
        <w:t>eliminado</w:t>
      </w:r>
      <w:r w:rsidRPr="006A763F">
        <w:rPr>
          <w:rFonts w:cs="Arial"/>
          <w:color w:val="000000" w:themeColor="text1"/>
          <w:sz w:val="20"/>
          <w:szCs w:val="20"/>
        </w:rPr>
        <w:t xml:space="preserve"> do Concurso o candidato que: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Não atender às orientações regulamentares do Exame;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Apresentar-se no local de aplicação após o fechamento dos portões;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Não apresentar documento de identidade;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lastRenderedPageBreak/>
        <w:t>Lançar mão de meios ilícitos para executar a prova;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Não portar material necessário à realização da prova.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Não comparecer à prova, seja qual for o motivo alegado;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Ausentar-se da sala sem acompanhamento ou autorização do aplicador;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For surpreendido em comunicação com outras pessoas ou utilizando-se de calculadora, livros, notas ou impressos não permitidos;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Estiver fazendo uso ou portando qualquer tipo de equipamento eletrônico de comunicação;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 xml:space="preserve">Fizer anotação de informações relativas às suas respostas em qualquer material que não o fornecido pela </w:t>
      </w:r>
      <w:proofErr w:type="spellStart"/>
      <w:r w:rsidRPr="006A763F">
        <w:rPr>
          <w:rFonts w:cs="Arial"/>
          <w:color w:val="000000" w:themeColor="text1"/>
          <w:sz w:val="20"/>
          <w:szCs w:val="20"/>
        </w:rPr>
        <w:t>Etec</w:t>
      </w:r>
      <w:proofErr w:type="spellEnd"/>
      <w:r w:rsidRPr="006A763F">
        <w:rPr>
          <w:rFonts w:cs="Arial"/>
          <w:color w:val="000000" w:themeColor="text1"/>
          <w:sz w:val="20"/>
          <w:szCs w:val="20"/>
        </w:rPr>
        <w:t>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Não devolver a folha de resposta, o caderno de resposta ou qualquer outro material de avaliação da prova;</w:t>
      </w:r>
    </w:p>
    <w:p w:rsidR="006A763F" w:rsidRPr="006A763F" w:rsidRDefault="006A763F" w:rsidP="006A763F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A763F">
        <w:rPr>
          <w:rFonts w:cs="Arial"/>
          <w:color w:val="000000" w:themeColor="text1"/>
          <w:sz w:val="20"/>
          <w:szCs w:val="20"/>
        </w:rPr>
        <w:t>Agir com descortesia para com qualquer membro da equipe encarregada da aplicação da prova, bem como perturbar, de qualquer modo, a ordem dos trabalhos.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V – Da Convocação para a Matrícula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número de vagas disponíveis para efeito desta seleção especial será resultado do número de alunos da Etec retidos, desistentes ou transferidos em cada módulo e curso.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 Após a divulgação dos resultados finais, os candidatos serão convocados por ordem de classificação, de acordo com vagas disponíveis e poderão solicitar a sua matrícula no módulo para o qual tiver sido classificado e dentro do calendário previsto.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3. O candidato convocado para matrícula deverá efetivá-la no período previsto para tal e o não comparecimento no prazo implicará perda da vaga.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4. A matrícula será efetuada no dia</w:t>
      </w:r>
      <w:r w:rsidR="00A77575">
        <w:rPr>
          <w:rFonts w:ascii="Calibri" w:eastAsia="Calibri" w:hAnsi="Calibri" w:cs="Arial"/>
          <w:bCs/>
          <w:iCs/>
          <w:sz w:val="20"/>
          <w:szCs w:val="20"/>
        </w:rPr>
        <w:t xml:space="preserve"> 20/07/2018.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5. Na existência de novas vagas, apuradas após o processo de reclassificação dos alunos da Etec, será feita nova convocação de candidatos classificados para matrícula. 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6. Todas as convocações, avisos e resultados referentes à realização deste processo serão publicados n</w:t>
      </w:r>
      <w:r w:rsidR="00A77575">
        <w:rPr>
          <w:rFonts w:ascii="Calibri" w:eastAsia="Calibri" w:hAnsi="Calibri" w:cs="Arial"/>
          <w:bCs/>
          <w:iCs/>
          <w:sz w:val="20"/>
          <w:szCs w:val="20"/>
        </w:rPr>
        <w:t>o mural da Secretaria Acadêmica entre os dias 29/05/2018 à 16/07/2018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>, sendo de inteira responsabilidade do candidato maior ou do seu representante legal, se menor, o seu acompanhamento, não sendo aceita qualquer alegação de desconhecimento.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8. Não haverá, em nenhuma hipótese, revisão de provas.</w:t>
      </w:r>
    </w:p>
    <w:p w:rsidR="007666C9" w:rsidRDefault="007666C9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V</w:t>
      </w:r>
      <w:r w:rsidR="0047313F">
        <w:rPr>
          <w:rFonts w:ascii="Calibri" w:eastAsia="Calibri" w:hAnsi="Calibri" w:cs="Arial"/>
          <w:b/>
          <w:sz w:val="20"/>
          <w:szCs w:val="20"/>
        </w:rPr>
        <w:t>I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- Sobre</w:t>
      </w: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 xml:space="preserve"> o Prazo de Validade da Avaliação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1. Os resultados da avaliação de competências terão validade por 1 (um) </w:t>
      </w:r>
      <w:r w:rsidR="00A77575">
        <w:rPr>
          <w:rFonts w:ascii="Calibri" w:eastAsia="Calibri" w:hAnsi="Calibri" w:cs="Arial"/>
          <w:bCs/>
          <w:iCs/>
          <w:sz w:val="20"/>
          <w:szCs w:val="20"/>
        </w:rPr>
        <w:t>mês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, contado a partir da divulgação do </w:t>
      </w:r>
      <w:proofErr w:type="gramStart"/>
      <w:r w:rsidRPr="00772307">
        <w:rPr>
          <w:rFonts w:ascii="Calibri" w:eastAsia="Calibri" w:hAnsi="Calibri" w:cs="Arial"/>
          <w:bCs/>
          <w:iCs/>
          <w:sz w:val="20"/>
          <w:szCs w:val="20"/>
        </w:rPr>
        <w:t>resultado final</w:t>
      </w:r>
      <w:proofErr w:type="gramEnd"/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. 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>VI</w:t>
      </w:r>
      <w:r w:rsidR="0047313F">
        <w:rPr>
          <w:rFonts w:ascii="Calibri" w:eastAsia="Calibri" w:hAnsi="Calibri" w:cs="Arial"/>
          <w:b/>
          <w:bCs/>
          <w:iCs/>
          <w:sz w:val="20"/>
          <w:szCs w:val="20"/>
        </w:rPr>
        <w:t>I</w:t>
      </w: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 xml:space="preserve"> - Disposições Finais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1. Os casos omissos neste Edital serão resolvidos pela Comissão Responsável pelo Processo de Seleção de Alunos para o Preenchimento de Vagas Remanescentes nos Cursos Técnicos, ouvido o Diretor da Etec.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4037E0" w:rsidRPr="00772307" w:rsidRDefault="00A77575" w:rsidP="004037E0">
      <w:pPr>
        <w:tabs>
          <w:tab w:val="left" w:pos="567"/>
        </w:tabs>
        <w:spacing w:after="0" w:line="240" w:lineRule="auto"/>
        <w:jc w:val="right"/>
        <w:outlineLvl w:val="0"/>
        <w:rPr>
          <w:rFonts w:ascii="Calibri" w:eastAsia="Calibri" w:hAnsi="Calibri" w:cs="Arial"/>
          <w:sz w:val="20"/>
          <w:szCs w:val="20"/>
        </w:rPr>
      </w:pPr>
      <w:bookmarkStart w:id="5" w:name="_Toc460586282"/>
      <w:r>
        <w:rPr>
          <w:rFonts w:ascii="Calibri" w:eastAsia="Calibri" w:hAnsi="Calibri" w:cs="Arial"/>
          <w:sz w:val="20"/>
          <w:szCs w:val="20"/>
        </w:rPr>
        <w:t>Itapeva, 29 de maio de 2018.</w:t>
      </w:r>
      <w:bookmarkEnd w:id="5"/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2177A" wp14:editId="3B7B70DF">
                <wp:simplePos x="0" y="0"/>
                <wp:positionH relativeFrom="column">
                  <wp:posOffset>-82550</wp:posOffset>
                </wp:positionH>
                <wp:positionV relativeFrom="paragraph">
                  <wp:posOffset>95250</wp:posOffset>
                </wp:positionV>
                <wp:extent cx="3009900" cy="1485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634"/>
                              <w:gridCol w:w="267"/>
                              <w:gridCol w:w="704"/>
                              <w:gridCol w:w="284"/>
                              <w:gridCol w:w="973"/>
                            </w:tblGrid>
                            <w:tr w:rsidR="004037E0" w:rsidRPr="00964C9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Controle de Mural</w:t>
                                  </w:r>
                                </w:p>
                              </w:tc>
                            </w:tr>
                            <w:tr w:rsidR="004037E0" w:rsidRPr="00964C9A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Afixado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037E0" w:rsidRPr="00964C9A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Retirado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037E0" w:rsidRPr="00964C9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7E0" w:rsidRPr="006F3CE7" w:rsidRDefault="004037E0" w:rsidP="004037E0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2177A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6.5pt;margin-top:7.5pt;width:23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J/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4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634"/>
                        <w:gridCol w:w="267"/>
                        <w:gridCol w:w="704"/>
                        <w:gridCol w:w="284"/>
                        <w:gridCol w:w="973"/>
                      </w:tblGrid>
                      <w:tr w:rsidR="004037E0" w:rsidRPr="00964C9A">
                        <w:trPr>
                          <w:trHeight w:hRule="exact" w:val="550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Controle de Mural</w:t>
                            </w:r>
                          </w:p>
                        </w:tc>
                      </w:tr>
                      <w:tr w:rsidR="004037E0" w:rsidRPr="00964C9A">
                        <w:trPr>
                          <w:trHeight w:hRule="exact" w:val="5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Afixado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037E0" w:rsidRPr="00964C9A">
                        <w:trPr>
                          <w:trHeight w:hRule="exact" w:val="6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Retirado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037E0" w:rsidRPr="00964C9A">
                        <w:trPr>
                          <w:trHeight w:hRule="exact" w:val="264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037E0" w:rsidRPr="006F3CE7" w:rsidRDefault="004037E0" w:rsidP="004037E0">
                      <w:pPr>
                        <w:pStyle w:val="Ttulo8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3466" w:type="dxa"/>
        <w:jc w:val="right"/>
        <w:tblLook w:val="01E0" w:firstRow="1" w:lastRow="1" w:firstColumn="1" w:lastColumn="1" w:noHBand="0" w:noVBand="0"/>
      </w:tblPr>
      <w:tblGrid>
        <w:gridCol w:w="3466"/>
      </w:tblGrid>
      <w:tr w:rsidR="004037E0" w:rsidRPr="00772307" w:rsidTr="00016626">
        <w:trPr>
          <w:trHeight w:hRule="exact" w:val="884"/>
          <w:jc w:val="right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:rsidR="004037E0" w:rsidRDefault="00A77575" w:rsidP="00016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Mauro Pinheiro Garcia</w:t>
            </w:r>
          </w:p>
          <w:p w:rsidR="00A77575" w:rsidRPr="00A77575" w:rsidRDefault="00A77575" w:rsidP="00016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RG 22.656.456-3</w:t>
            </w:r>
          </w:p>
        </w:tc>
      </w:tr>
    </w:tbl>
    <w:p w:rsidR="004037E0" w:rsidRPr="00B52DE4" w:rsidRDefault="004037E0" w:rsidP="004037E0">
      <w:pPr>
        <w:tabs>
          <w:tab w:val="left" w:pos="567"/>
        </w:tabs>
        <w:spacing w:after="0" w:line="240" w:lineRule="auto"/>
        <w:ind w:right="-567"/>
        <w:jc w:val="both"/>
        <w:rPr>
          <w:rFonts w:ascii="Calibri" w:eastAsia="Calibri" w:hAnsi="Calibri" w:cs="Arial"/>
        </w:rPr>
      </w:pPr>
    </w:p>
    <w:p w:rsidR="004037E0" w:rsidRDefault="004037E0" w:rsidP="004037E0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20"/>
          <w:szCs w:val="20"/>
        </w:rPr>
      </w:pPr>
    </w:p>
    <w:p w:rsidR="004037E0" w:rsidRPr="006A7021" w:rsidRDefault="004037E0" w:rsidP="004037E0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20"/>
          <w:szCs w:val="20"/>
        </w:rPr>
      </w:pPr>
    </w:p>
    <w:p w:rsidR="004037E0" w:rsidRPr="006A7021" w:rsidRDefault="004037E0" w:rsidP="004037E0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20"/>
          <w:szCs w:val="20"/>
        </w:rPr>
      </w:pPr>
    </w:p>
    <w:p w:rsidR="00C91038" w:rsidRDefault="00C91038"/>
    <w:p w:rsidR="00C91038" w:rsidRDefault="00C91038"/>
    <w:p w:rsidR="00C91038" w:rsidRDefault="00C91038"/>
    <w:p w:rsidR="00C91038" w:rsidRDefault="00C91038"/>
    <w:sectPr w:rsidR="00C91038" w:rsidSect="007666C9">
      <w:headerReference w:type="default" r:id="rId7"/>
      <w:footerReference w:type="default" r:id="rId8"/>
      <w:pgSz w:w="11906" w:h="16838"/>
      <w:pgMar w:top="1417" w:right="566" w:bottom="851" w:left="993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80" w:rsidRDefault="00D47880" w:rsidP="004037E0">
      <w:pPr>
        <w:spacing w:after="0" w:line="240" w:lineRule="auto"/>
      </w:pPr>
      <w:r>
        <w:separator/>
      </w:r>
    </w:p>
  </w:endnote>
  <w:endnote w:type="continuationSeparator" w:id="0">
    <w:p w:rsidR="00D47880" w:rsidRDefault="00D47880" w:rsidP="004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E0" w:rsidRPr="002505BD" w:rsidRDefault="004037E0" w:rsidP="004037E0">
    <w:pPr>
      <w:spacing w:after="0" w:line="240" w:lineRule="auto"/>
      <w:jc w:val="center"/>
      <w:rPr>
        <w:color w:val="880E1B"/>
        <w:sz w:val="18"/>
        <w:szCs w:val="18"/>
      </w:rPr>
    </w:pPr>
    <w:bookmarkStart w:id="6" w:name="_Hlk515355300"/>
    <w:r w:rsidRPr="002505BD">
      <w:rPr>
        <w:color w:val="880E1B"/>
        <w:sz w:val="18"/>
        <w:szCs w:val="18"/>
      </w:rPr>
      <w:t>www.cps.sp.gov.br</w:t>
    </w:r>
  </w:p>
  <w:p w:rsidR="004037E0" w:rsidRDefault="00755E47" w:rsidP="004037E0">
    <w:pPr>
      <w:spacing w:after="0" w:line="240" w:lineRule="auto"/>
      <w:jc w:val="center"/>
      <w:rPr>
        <w:color w:val="272727"/>
        <w:sz w:val="18"/>
        <w:szCs w:val="18"/>
      </w:rPr>
    </w:pPr>
    <w:bookmarkStart w:id="7" w:name="_Hlk515355280"/>
    <w:bookmarkEnd w:id="6"/>
    <w:r>
      <w:rPr>
        <w:color w:val="272727"/>
        <w:sz w:val="18"/>
        <w:szCs w:val="18"/>
      </w:rPr>
      <w:t xml:space="preserve">Av. Europa, 1097 </w:t>
    </w:r>
    <w:r w:rsidR="004037E0" w:rsidRPr="002505BD">
      <w:rPr>
        <w:color w:val="272727"/>
        <w:sz w:val="18"/>
        <w:szCs w:val="18"/>
      </w:rPr>
      <w:t xml:space="preserve">• </w:t>
    </w:r>
    <w:r>
      <w:rPr>
        <w:color w:val="272727"/>
        <w:sz w:val="18"/>
        <w:szCs w:val="18"/>
      </w:rPr>
      <w:t>Jd. Europa</w:t>
    </w:r>
    <w:r w:rsidR="004037E0"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18.406-460</w:t>
    </w:r>
    <w:r w:rsidR="004037E0"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Itapeva</w:t>
    </w:r>
    <w:r w:rsidR="004037E0" w:rsidRPr="002505BD">
      <w:rPr>
        <w:color w:val="272727"/>
        <w:sz w:val="18"/>
        <w:szCs w:val="18"/>
      </w:rPr>
      <w:t xml:space="preserve"> • SP</w:t>
    </w:r>
  </w:p>
  <w:bookmarkEnd w:id="7"/>
  <w:p w:rsidR="004037E0" w:rsidRPr="00EE48AC" w:rsidRDefault="004037E0" w:rsidP="004037E0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>DOC 0</w:t>
    </w:r>
    <w:r>
      <w:rPr>
        <w:rFonts w:ascii="Calibri" w:hAnsi="Calibri"/>
        <w:b/>
        <w:sz w:val="16"/>
        <w:szCs w:val="16"/>
      </w:rPr>
      <w:t>4</w:t>
    </w:r>
  </w:p>
  <w:p w:rsidR="004037E0" w:rsidRPr="006D6917" w:rsidRDefault="004037E0" w:rsidP="004037E0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03/04/2018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80" w:rsidRDefault="00D47880" w:rsidP="004037E0">
      <w:pPr>
        <w:spacing w:after="0" w:line="240" w:lineRule="auto"/>
      </w:pPr>
      <w:r>
        <w:separator/>
      </w:r>
    </w:p>
  </w:footnote>
  <w:footnote w:type="continuationSeparator" w:id="0">
    <w:p w:rsidR="00D47880" w:rsidRDefault="00D47880" w:rsidP="0040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E0" w:rsidRDefault="00755E47">
    <w:pPr>
      <w:pStyle w:val="Cabealho"/>
    </w:pPr>
    <w:r w:rsidRPr="000D369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85C70" wp14:editId="201F2DD9">
              <wp:simplePos x="0" y="0"/>
              <wp:positionH relativeFrom="margin">
                <wp:posOffset>585787</wp:posOffset>
              </wp:positionH>
              <wp:positionV relativeFrom="paragraph">
                <wp:posOffset>-86043</wp:posOffset>
              </wp:positionV>
              <wp:extent cx="3965612" cy="533400"/>
              <wp:effectExtent l="0" t="0" r="0" b="0"/>
              <wp:wrapNone/>
              <wp:docPr id="8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5612" cy="533400"/>
                        <a:chOff x="0" y="0"/>
                        <a:chExt cx="3965612" cy="53340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062" y="0"/>
                          <a:ext cx="2876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68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3B03A6" id="Agrupar 7" o:spid="_x0000_s1026" style="position:absolute;margin-left:46.1pt;margin-top:-6.8pt;width:312.25pt;height:42pt;z-index:251659264;mso-position-horizontal-relative:margin;mso-width-relative:margin;mso-height-relative:margin" coordsize="39656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10890;width:2876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WV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4jh&#10;eyXcADn9AAAA//8DAFBLAQItABQABgAIAAAAIQDb4fbL7gAAAIUBAAATAAAAAAAAAAAAAAAAAAAA&#10;AABbQ29udGVudF9UeXBlc10ueG1sUEsBAi0AFAAGAAgAAAAhAFr0LFu/AAAAFQEAAAsAAAAAAAAA&#10;AAAAAAAAHwEAAF9yZWxzLy5yZWxzUEsBAi0AFAAGAAgAAAAhAHfQNZW+AAAA2gAAAA8AAAAAAAAA&#10;AAAAAAAABwIAAGRycy9kb3ducmV2LnhtbFBLBQYAAAAAAwADALcAAADyAgAAAAA=&#10;">
                <v:imagedata r:id="rId3" o:title=""/>
              </v:shape>
              <v:shape id="Imagem 3" o:spid="_x0000_s1028" type="#_x0000_t75" style="position:absolute;width:790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E0"/>
    <w:rsid w:val="0013597A"/>
    <w:rsid w:val="00176027"/>
    <w:rsid w:val="003361AB"/>
    <w:rsid w:val="004037E0"/>
    <w:rsid w:val="0047313F"/>
    <w:rsid w:val="006A763F"/>
    <w:rsid w:val="00755E47"/>
    <w:rsid w:val="007666C9"/>
    <w:rsid w:val="00794D97"/>
    <w:rsid w:val="007C3E21"/>
    <w:rsid w:val="007E1772"/>
    <w:rsid w:val="007F0369"/>
    <w:rsid w:val="00816F49"/>
    <w:rsid w:val="008251A8"/>
    <w:rsid w:val="00882A63"/>
    <w:rsid w:val="009A06CC"/>
    <w:rsid w:val="00A77575"/>
    <w:rsid w:val="00AD4963"/>
    <w:rsid w:val="00C82094"/>
    <w:rsid w:val="00C91038"/>
    <w:rsid w:val="00D201F8"/>
    <w:rsid w:val="00D47880"/>
    <w:rsid w:val="00D61FC9"/>
    <w:rsid w:val="00E52A02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2BD72"/>
  <w15:chartTrackingRefBased/>
  <w15:docId w15:val="{158DC7CB-6A63-4CE2-9507-B03D2EC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7E0"/>
  </w:style>
  <w:style w:type="paragraph" w:styleId="Ttulo8">
    <w:name w:val="heading 8"/>
    <w:basedOn w:val="Normal"/>
    <w:next w:val="Normal"/>
    <w:link w:val="Ttulo8Char"/>
    <w:uiPriority w:val="99"/>
    <w:qFormat/>
    <w:rsid w:val="004037E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4037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7E0"/>
  </w:style>
  <w:style w:type="paragraph" w:styleId="Rodap">
    <w:name w:val="footer"/>
    <w:basedOn w:val="Normal"/>
    <w:link w:val="RodapChar"/>
    <w:uiPriority w:val="99"/>
    <w:unhideWhenUsed/>
    <w:rsid w:val="0040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7E0"/>
  </w:style>
  <w:style w:type="paragraph" w:styleId="NormalWeb">
    <w:name w:val="Normal (Web)"/>
    <w:basedOn w:val="Normal"/>
    <w:unhideWhenUsed/>
    <w:rsid w:val="0040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D9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1598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diretor</cp:lastModifiedBy>
  <cp:revision>17</cp:revision>
  <cp:lastPrinted>2018-05-29T14:08:00Z</cp:lastPrinted>
  <dcterms:created xsi:type="dcterms:W3CDTF">2018-05-29T13:42:00Z</dcterms:created>
  <dcterms:modified xsi:type="dcterms:W3CDTF">2018-05-29T17:45:00Z</dcterms:modified>
</cp:coreProperties>
</file>